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FAEE" w14:textId="77777777" w:rsidR="006371D9" w:rsidRDefault="009A2B86" w:rsidP="009A2B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nl-NL"/>
        </w:rPr>
        <w:t xml:space="preserve">Witlofsalade met rode biet en walnoten </w:t>
      </w:r>
    </w:p>
    <w:p w14:paraId="5804B2F7" w14:textId="5873CE5A" w:rsidR="009A2B86" w:rsidRPr="00237C6C" w:rsidRDefault="006371D9" w:rsidP="009A2B8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nl-NL"/>
        </w:rPr>
        <w:t xml:space="preserve">Voor </w:t>
      </w:r>
      <w:r w:rsidR="00153E5B" w:rsidRPr="00237C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nl-NL"/>
        </w:rPr>
        <w:t>4 pers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nl-NL"/>
        </w:rPr>
        <w:t>onen</w:t>
      </w:r>
    </w:p>
    <w:p w14:paraId="47529894" w14:textId="77777777" w:rsidR="009A2B86" w:rsidRPr="00237C6C" w:rsidRDefault="009A2B86" w:rsidP="009A2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color w:val="000000"/>
          <w:sz w:val="40"/>
          <w:szCs w:val="40"/>
          <w:lang w:eastAsia="nl-NL"/>
        </w:rPr>
        <w:t> </w:t>
      </w:r>
    </w:p>
    <w:p w14:paraId="46B4405B" w14:textId="77777777" w:rsidR="009A2B86" w:rsidRPr="00237C6C" w:rsidRDefault="009A2B86" w:rsidP="00153E5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noProof/>
          <w:sz w:val="40"/>
          <w:szCs w:val="40"/>
          <w:lang w:eastAsia="nl-NL"/>
        </w:rPr>
        <w:drawing>
          <wp:inline distT="0" distB="0" distL="0" distR="0" wp14:anchorId="1A98220F" wp14:editId="595F559E">
            <wp:extent cx="4500000" cy="1800000"/>
            <wp:effectExtent l="0" t="0" r="0" b="0"/>
            <wp:docPr id="2" name="Afbeelding 2" descr="https://simplifyyourlife.nl/wp-content/uploads/witlofsalade-geheel-2-12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implifyyourlife.nl/wp-content/uploads/witlofsalade-geheel-2-1200x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C6C">
        <w:rPr>
          <w:rFonts w:ascii="Times New Roman" w:eastAsia="Times New Roman" w:hAnsi="Times New Roman" w:cs="Times New Roman"/>
          <w:sz w:val="40"/>
          <w:szCs w:val="40"/>
          <w:lang w:eastAsia="nl-NL"/>
        </w:rPr>
        <w:t>.</w:t>
      </w:r>
    </w:p>
    <w:p w14:paraId="00C41215" w14:textId="7EC7B9E3" w:rsidR="006371D9" w:rsidRDefault="006371D9" w:rsidP="00C2704A">
      <w:pPr>
        <w:tabs>
          <w:tab w:val="left" w:pos="19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Cs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nl-NL"/>
        </w:rPr>
        <w:t xml:space="preserve">Benodigdheden: </w:t>
      </w:r>
    </w:p>
    <w:p w14:paraId="0C15ADB1" w14:textId="6DC02E7B" w:rsidR="009A2B86" w:rsidRPr="00237C6C" w:rsidRDefault="00153E5B" w:rsidP="00C2704A">
      <w:pPr>
        <w:tabs>
          <w:tab w:val="left" w:pos="19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iCs/>
          <w:sz w:val="40"/>
          <w:szCs w:val="40"/>
          <w:lang w:eastAsia="nl-NL"/>
        </w:rPr>
        <w:t>Salade:</w:t>
      </w:r>
      <w:r w:rsidR="00C2704A" w:rsidRPr="00237C6C">
        <w:rPr>
          <w:rFonts w:ascii="Times New Roman" w:eastAsia="Times New Roman" w:hAnsi="Times New Roman" w:cs="Times New Roman"/>
          <w:b/>
          <w:iCs/>
          <w:sz w:val="40"/>
          <w:szCs w:val="40"/>
          <w:lang w:eastAsia="nl-NL"/>
        </w:rPr>
        <w:tab/>
      </w:r>
    </w:p>
    <w:p w14:paraId="36B50F7B" w14:textId="77777777" w:rsidR="009A2B86" w:rsidRPr="00237C6C" w:rsidRDefault="009A2B86" w:rsidP="009A2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4 stronkjes witlof</w:t>
      </w:r>
    </w:p>
    <w:p w14:paraId="5B1FB3A7" w14:textId="1E66EA08" w:rsidR="00153E5B" w:rsidRPr="00237C6C" w:rsidRDefault="00153E5B" w:rsidP="009A2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1 </w:t>
      </w:r>
      <w:r w:rsidR="006371D9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voorgekookte rode biet</w:t>
      </w:r>
    </w:p>
    <w:p w14:paraId="6A3C02EE" w14:textId="77777777" w:rsidR="009A2B86" w:rsidRPr="00237C6C" w:rsidRDefault="009A2B86" w:rsidP="009A2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2 augurken</w:t>
      </w:r>
    </w:p>
    <w:p w14:paraId="1B494891" w14:textId="77777777" w:rsidR="009A2B86" w:rsidRPr="00237C6C" w:rsidRDefault="009A2B86" w:rsidP="009A2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1 appel</w:t>
      </w:r>
    </w:p>
    <w:p w14:paraId="6571AFED" w14:textId="7214C427" w:rsidR="009A2B86" w:rsidRPr="00237C6C" w:rsidRDefault="006371D9" w:rsidP="009A2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1 </w:t>
      </w:r>
      <w:r w:rsidR="009A2B86"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handje walnoten</w:t>
      </w:r>
    </w:p>
    <w:p w14:paraId="5576FB5A" w14:textId="77777777" w:rsidR="009A2B86" w:rsidRPr="00237C6C" w:rsidRDefault="009A2B86" w:rsidP="009A2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1 ui</w:t>
      </w:r>
    </w:p>
    <w:p w14:paraId="509586E2" w14:textId="60F11FA7" w:rsidR="009A2B86" w:rsidRPr="00237C6C" w:rsidRDefault="006371D9" w:rsidP="009A2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1 </w:t>
      </w:r>
      <w:r w:rsidR="009A2B86"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handje peterselie</w:t>
      </w:r>
    </w:p>
    <w:p w14:paraId="1364681E" w14:textId="5B6ACBF9" w:rsidR="009A2B86" w:rsidRPr="00237C6C" w:rsidRDefault="006371D9" w:rsidP="009A2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1 </w:t>
      </w:r>
      <w:r w:rsidR="009A2B86"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scheutje citroensap</w:t>
      </w:r>
    </w:p>
    <w:p w14:paraId="0DFAFC7A" w14:textId="77777777" w:rsidR="009A2B86" w:rsidRPr="00237C6C" w:rsidRDefault="00C2704A" w:rsidP="00153E5B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iCs/>
          <w:sz w:val="40"/>
          <w:szCs w:val="40"/>
          <w:lang w:eastAsia="nl-NL"/>
        </w:rPr>
        <w:t>D</w:t>
      </w:r>
      <w:r w:rsidR="009A2B86" w:rsidRPr="00237C6C">
        <w:rPr>
          <w:rFonts w:ascii="Times New Roman" w:eastAsia="Times New Roman" w:hAnsi="Times New Roman" w:cs="Times New Roman"/>
          <w:b/>
          <w:iCs/>
          <w:sz w:val="40"/>
          <w:szCs w:val="40"/>
          <w:lang w:eastAsia="nl-NL"/>
        </w:rPr>
        <w:t>ressing:</w:t>
      </w:r>
      <w:r w:rsidR="00153E5B" w:rsidRPr="00237C6C">
        <w:rPr>
          <w:rFonts w:ascii="Times New Roman" w:eastAsia="Times New Roman" w:hAnsi="Times New Roman" w:cs="Times New Roman"/>
          <w:b/>
          <w:iCs/>
          <w:sz w:val="40"/>
          <w:szCs w:val="40"/>
          <w:lang w:eastAsia="nl-NL"/>
        </w:rPr>
        <w:tab/>
      </w:r>
    </w:p>
    <w:p w14:paraId="70B482EC" w14:textId="30C6BB1D" w:rsidR="009A2B86" w:rsidRPr="00237C6C" w:rsidRDefault="009A2B86" w:rsidP="009A2B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3 el volle Griekse yoghurt</w:t>
      </w:r>
    </w:p>
    <w:p w14:paraId="580F9730" w14:textId="77777777" w:rsidR="009A2B86" w:rsidRPr="00237C6C" w:rsidRDefault="009A2B86" w:rsidP="009A2B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1 tl mayonaise</w:t>
      </w:r>
    </w:p>
    <w:p w14:paraId="6927E53A" w14:textId="77777777" w:rsidR="009A2B86" w:rsidRPr="00237C6C" w:rsidRDefault="009A2B86" w:rsidP="009A2B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2 tl gedroogde dille</w:t>
      </w:r>
    </w:p>
    <w:p w14:paraId="3A91C547" w14:textId="77777777" w:rsidR="009A2B86" w:rsidRPr="00237C6C" w:rsidRDefault="009A2B86" w:rsidP="009A2B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1 tl geraspte mierikswortel</w:t>
      </w:r>
    </w:p>
    <w:p w14:paraId="0549FB28" w14:textId="530511CA" w:rsidR="009A2B86" w:rsidRPr="00237C6C" w:rsidRDefault="009A2B86" w:rsidP="009A2B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proofErr w:type="gramStart"/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eventueel</w:t>
      </w:r>
      <w:proofErr w:type="gramEnd"/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nog wat (augurken)azijn</w:t>
      </w:r>
    </w:p>
    <w:p w14:paraId="0234D027" w14:textId="71433152" w:rsidR="009A2B86" w:rsidRPr="00237C6C" w:rsidRDefault="009A2B86" w:rsidP="009A2B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proofErr w:type="gramStart"/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gemalen</w:t>
      </w:r>
      <w:proofErr w:type="gramEnd"/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zwarte peper</w:t>
      </w:r>
    </w:p>
    <w:p w14:paraId="1BD31B1B" w14:textId="2A67A344" w:rsidR="00237C6C" w:rsidRPr="006371D9" w:rsidRDefault="009A2B86" w:rsidP="006371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proofErr w:type="gramStart"/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snufje</w:t>
      </w:r>
      <w:proofErr w:type="gramEnd"/>
      <w:r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zout</w:t>
      </w:r>
      <w:r w:rsidR="00153E5B" w:rsidRPr="00237C6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</w:t>
      </w:r>
      <w:r w:rsidR="00237C6C" w:rsidRPr="006371D9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br w:type="page"/>
      </w:r>
    </w:p>
    <w:p w14:paraId="0CC39FAC" w14:textId="75AD5EA3" w:rsidR="009A2B86" w:rsidRPr="00237C6C" w:rsidRDefault="009A2B86" w:rsidP="009A2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237C6C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lastRenderedPageBreak/>
        <w:t>Bereiding</w:t>
      </w:r>
      <w:r w:rsidR="006371D9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swijze: </w:t>
      </w:r>
    </w:p>
    <w:p w14:paraId="0030A178" w14:textId="77777777" w:rsidR="006371D9" w:rsidRDefault="009A2B86" w:rsidP="006371D9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Snijd de stronkjes witlof in de lengte doormidden.</w:t>
      </w:r>
      <w:r w:rsid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Verwijder de kern. Houd wat van de buitenste bladeren apart. Snijd </w:t>
      </w: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de </w:t>
      </w:r>
      <w:r w:rsid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stronkjes </w:t>
      </w: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witlof in de breedte in reepjes. </w:t>
      </w:r>
      <w:r w:rsid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Was de witlof grondig en laat uitlekken in een vergiet</w:t>
      </w:r>
    </w:p>
    <w:p w14:paraId="1EF17790" w14:textId="77777777" w:rsidR="006371D9" w:rsidRDefault="009A2B86" w:rsidP="006371D9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Doe de gesneden </w:t>
      </w:r>
      <w:r w:rsid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wit</w:t>
      </w: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lof in een schaal en besprenkel met een beetje citroensap. Witlof heeft de neiging om bruin te worden, </w:t>
      </w:r>
      <w:r w:rsid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maar het</w:t>
      </w: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citroensap remt dit</w:t>
      </w:r>
      <w:r w:rsid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proces</w:t>
      </w: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</w:p>
    <w:p w14:paraId="3F348409" w14:textId="77777777" w:rsidR="006371D9" w:rsidRDefault="006371D9" w:rsidP="009A2B86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Was de appel en v</w:t>
      </w:r>
      <w:r w:rsidR="009A2B86"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erdeel in vieren en verwijder het klokhuis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.</w:t>
      </w:r>
      <w:r w:rsidR="009A2B86"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S</w:t>
      </w:r>
      <w:r w:rsidR="009A2B86"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nijd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de appel </w:t>
      </w:r>
      <w:r w:rsidR="009A2B86"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in blokjes. Meng vervolgens de appel door de witlof</w:t>
      </w:r>
    </w:p>
    <w:p w14:paraId="54DA73D2" w14:textId="77777777" w:rsidR="006371D9" w:rsidRDefault="006371D9" w:rsidP="009A2B86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R</w:t>
      </w:r>
      <w:r w:rsidR="009A2B86"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asp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de biet </w:t>
      </w:r>
      <w:r w:rsidR="009A2B86"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julienne met een keukenmachine. Heb je die niet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, dan</w:t>
      </w:r>
      <w:r w:rsidR="009A2B86"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kun je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de biet ook in kleine blokjes snijden.</w:t>
      </w:r>
      <w:r w:rsidR="009A2B86"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Houd de biet nog even apart. </w:t>
      </w:r>
    </w:p>
    <w:p w14:paraId="455D8F26" w14:textId="052A7560" w:rsidR="006371D9" w:rsidRDefault="009A2B86" w:rsidP="009A2B86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Pel de ui en snipper deze</w:t>
      </w:r>
    </w:p>
    <w:p w14:paraId="692ACD9E" w14:textId="77777777" w:rsidR="006371D9" w:rsidRDefault="009A2B86" w:rsidP="009A2B86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Snijd de augurken in kleine blokjes </w:t>
      </w:r>
    </w:p>
    <w:p w14:paraId="5B4C5BE8" w14:textId="77777777" w:rsidR="006371D9" w:rsidRDefault="009A2B86" w:rsidP="009A2B86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Voeg d</w:t>
      </w:r>
      <w:r w:rsid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e augurk</w:t>
      </w: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samen met de ui toe aan de witlof</w:t>
      </w:r>
    </w:p>
    <w:p w14:paraId="531969A4" w14:textId="73CD175B" w:rsidR="006371D9" w:rsidRDefault="006371D9" w:rsidP="009A2B86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Maak de dressing door alle ingrediënten met elkaar te mixen</w:t>
      </w:r>
    </w:p>
    <w:p w14:paraId="40B21FD3" w14:textId="10F6896E" w:rsidR="009A2B86" w:rsidRDefault="009A2B86" w:rsidP="009A2B86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6371D9">
        <w:rPr>
          <w:rFonts w:ascii="Times New Roman" w:eastAsia="Times New Roman" w:hAnsi="Times New Roman" w:cs="Times New Roman"/>
          <w:sz w:val="40"/>
          <w:szCs w:val="40"/>
          <w:lang w:eastAsia="nl-NL"/>
        </w:rPr>
        <w:t>Schep vervolgens de dressing erdoor</w:t>
      </w:r>
    </w:p>
    <w:p w14:paraId="5D02F410" w14:textId="362AF49E" w:rsidR="006371D9" w:rsidRDefault="006371D9" w:rsidP="009A2B86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Serveer de witlofsalade in een schaal en verdeel de biet erover</w:t>
      </w:r>
    </w:p>
    <w:p w14:paraId="71426135" w14:textId="0A29CEC6" w:rsidR="009A2B86" w:rsidRPr="006371D9" w:rsidRDefault="006371D9" w:rsidP="009A2B86">
      <w:pPr>
        <w:pStyle w:val="Lijstaline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>Hak de peterselie fijn en hak de walnoten grof. Strooi over de salade</w:t>
      </w:r>
      <w:r w:rsidR="009A2B86" w:rsidRPr="006371D9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sectPr w:rsidR="009A2B86" w:rsidRPr="0063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C96"/>
    <w:multiLevelType w:val="multilevel"/>
    <w:tmpl w:val="9A8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27ACC"/>
    <w:multiLevelType w:val="multilevel"/>
    <w:tmpl w:val="73A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5580B"/>
    <w:multiLevelType w:val="multilevel"/>
    <w:tmpl w:val="DA9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D387E"/>
    <w:multiLevelType w:val="multilevel"/>
    <w:tmpl w:val="CD8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41E29"/>
    <w:multiLevelType w:val="multilevel"/>
    <w:tmpl w:val="A07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D21C7"/>
    <w:multiLevelType w:val="multilevel"/>
    <w:tmpl w:val="079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445AB"/>
    <w:multiLevelType w:val="multilevel"/>
    <w:tmpl w:val="0CE8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F18A2"/>
    <w:multiLevelType w:val="multilevel"/>
    <w:tmpl w:val="878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A07F0"/>
    <w:multiLevelType w:val="hybridMultilevel"/>
    <w:tmpl w:val="80744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7C68"/>
    <w:multiLevelType w:val="multilevel"/>
    <w:tmpl w:val="D24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217F8"/>
    <w:multiLevelType w:val="multilevel"/>
    <w:tmpl w:val="5F9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8641610">
    <w:abstractNumId w:val="3"/>
  </w:num>
  <w:num w:numId="2" w16cid:durableId="705255713">
    <w:abstractNumId w:val="5"/>
  </w:num>
  <w:num w:numId="3" w16cid:durableId="360277660">
    <w:abstractNumId w:val="0"/>
  </w:num>
  <w:num w:numId="4" w16cid:durableId="1147866134">
    <w:abstractNumId w:val="7"/>
  </w:num>
  <w:num w:numId="5" w16cid:durableId="582763318">
    <w:abstractNumId w:val="2"/>
  </w:num>
  <w:num w:numId="6" w16cid:durableId="1471747258">
    <w:abstractNumId w:val="1"/>
  </w:num>
  <w:num w:numId="7" w16cid:durableId="1579902436">
    <w:abstractNumId w:val="4"/>
  </w:num>
  <w:num w:numId="8" w16cid:durableId="1587349542">
    <w:abstractNumId w:val="9"/>
  </w:num>
  <w:num w:numId="9" w16cid:durableId="1356687792">
    <w:abstractNumId w:val="10"/>
  </w:num>
  <w:num w:numId="10" w16cid:durableId="591547925">
    <w:abstractNumId w:val="6"/>
  </w:num>
  <w:num w:numId="11" w16cid:durableId="9892136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7E"/>
    <w:rsid w:val="00153E5B"/>
    <w:rsid w:val="00237C6C"/>
    <w:rsid w:val="00543CF2"/>
    <w:rsid w:val="00576A7E"/>
    <w:rsid w:val="006371D9"/>
    <w:rsid w:val="009A2B86"/>
    <w:rsid w:val="00C2704A"/>
    <w:rsid w:val="00D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E745"/>
  <w15:docId w15:val="{750D0032-7533-4259-9A7B-2DD68CBA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B8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5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6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5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35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3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93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4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2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4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3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7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1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1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3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4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4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0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0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0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33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83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71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7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5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7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6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2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2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1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79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8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8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3</cp:revision>
  <dcterms:created xsi:type="dcterms:W3CDTF">2019-04-19T05:29:00Z</dcterms:created>
  <dcterms:modified xsi:type="dcterms:W3CDTF">2022-10-01T09:31:00Z</dcterms:modified>
</cp:coreProperties>
</file>